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D31" w:rsidRDefault="00F84D31">
      <w:pPr>
        <w:rPr>
          <w:b/>
        </w:rPr>
      </w:pPr>
    </w:p>
    <w:p w:rsidR="00F84D31" w:rsidRDefault="00F84D31" w:rsidP="00F84D31">
      <w:pPr>
        <w:jc w:val="center"/>
        <w:rPr>
          <w:b/>
        </w:rPr>
      </w:pPr>
      <w:r w:rsidRPr="00F84D31">
        <w:rPr>
          <w:b/>
        </w:rPr>
        <w:t>How the Opium Wars Affected Relations with Western Nations, Including the U.S.</w:t>
      </w:r>
    </w:p>
    <w:p w:rsidR="00F84D31" w:rsidRDefault="00F84D31" w:rsidP="00F84D31">
      <w:pPr>
        <w:jc w:val="center"/>
        <w:rPr>
          <w:b/>
        </w:rPr>
      </w:pPr>
    </w:p>
    <w:p w:rsidR="0013513D" w:rsidRDefault="0013513D" w:rsidP="00F84D31">
      <w:pPr>
        <w:jc w:val="center"/>
        <w:rPr>
          <w:b/>
        </w:rPr>
      </w:pPr>
    </w:p>
    <w:p w:rsidR="0013513D" w:rsidRDefault="0013513D" w:rsidP="00F84D31">
      <w:pPr>
        <w:jc w:val="center"/>
        <w:rPr>
          <w:b/>
        </w:rPr>
      </w:pPr>
    </w:p>
    <w:p w:rsidR="0013513D" w:rsidRDefault="0013513D" w:rsidP="00F84D31">
      <w:pPr>
        <w:jc w:val="center"/>
        <w:rPr>
          <w:b/>
        </w:rPr>
      </w:pPr>
    </w:p>
    <w:p w:rsidR="0013513D" w:rsidRDefault="0013513D" w:rsidP="00F84D31">
      <w:pPr>
        <w:jc w:val="center"/>
        <w:rPr>
          <w:b/>
        </w:rPr>
      </w:pPr>
    </w:p>
    <w:p w:rsidR="00F84D31" w:rsidRDefault="00F84D31" w:rsidP="00F84D31">
      <w:pPr>
        <w:jc w:val="center"/>
      </w:pPr>
      <w:r>
        <w:t>Name</w:t>
      </w:r>
    </w:p>
    <w:p w:rsidR="00F84D31" w:rsidRDefault="00F84D31" w:rsidP="00F84D31">
      <w:pPr>
        <w:jc w:val="center"/>
      </w:pPr>
      <w:r>
        <w:t>Institution Affiliation</w:t>
      </w:r>
    </w:p>
    <w:p w:rsidR="00F84D31" w:rsidRDefault="00F84D31" w:rsidP="00F84D31">
      <w:pPr>
        <w:jc w:val="center"/>
      </w:pPr>
      <w:r>
        <w:t>Course</w:t>
      </w:r>
    </w:p>
    <w:p w:rsidR="00F84D31" w:rsidRDefault="00F84D31" w:rsidP="00F84D31">
      <w:pPr>
        <w:jc w:val="center"/>
      </w:pPr>
      <w:r>
        <w:t>Professor</w:t>
      </w:r>
    </w:p>
    <w:p w:rsidR="00F84D31" w:rsidRDefault="00F84D31" w:rsidP="00F84D31">
      <w:pPr>
        <w:jc w:val="center"/>
      </w:pPr>
      <w:r>
        <w:t>Date</w:t>
      </w:r>
    </w:p>
    <w:p w:rsidR="00F84D31" w:rsidRDefault="00F84D31">
      <w:pPr>
        <w:rPr>
          <w:b/>
        </w:rPr>
      </w:pPr>
      <w:r>
        <w:rPr>
          <w:b/>
        </w:rPr>
        <w:br w:type="page"/>
      </w:r>
    </w:p>
    <w:p w:rsidR="00FE0B43" w:rsidRPr="00FE0B43" w:rsidRDefault="00B61558" w:rsidP="0013513D">
      <w:pPr>
        <w:spacing w:after="0" w:line="480" w:lineRule="auto"/>
        <w:jc w:val="center"/>
        <w:rPr>
          <w:b/>
        </w:rPr>
      </w:pPr>
      <w:r w:rsidRPr="00594B74">
        <w:rPr>
          <w:b/>
        </w:rPr>
        <w:lastRenderedPageBreak/>
        <w:t>How the Opium Wars Affected Relations with Western Nations, Including the U.S.</w:t>
      </w:r>
    </w:p>
    <w:p w:rsidR="00FE0B43" w:rsidRDefault="00B61558" w:rsidP="00BD436B">
      <w:pPr>
        <w:spacing w:after="0" w:line="480" w:lineRule="auto"/>
        <w:ind w:firstLine="720"/>
      </w:pPr>
      <w:r w:rsidRPr="00BD436B">
        <w:t xml:space="preserve">China's </w:t>
      </w:r>
      <w:r w:rsidR="00B62B02" w:rsidRPr="00BD436B">
        <w:t>tries</w:t>
      </w:r>
      <w:r w:rsidRPr="00BD436B">
        <w:t xml:space="preserve"> to stop the opium trade </w:t>
      </w:r>
      <w:r w:rsidR="00B62B02">
        <w:t xml:space="preserve">resulted </w:t>
      </w:r>
      <w:r w:rsidRPr="00BD436B">
        <w:t xml:space="preserve">in the Opium Wars. </w:t>
      </w:r>
      <w:r w:rsidR="00B62B02" w:rsidRPr="00BD436B">
        <w:t>Subsequently</w:t>
      </w:r>
      <w:r w:rsidRPr="00BD436B">
        <w:t xml:space="preserve"> the eighteenth century, </w:t>
      </w:r>
      <w:r w:rsidR="00B62B02" w:rsidRPr="00BD436B">
        <w:t>overseas</w:t>
      </w:r>
      <w:r w:rsidR="00B62B02">
        <w:t xml:space="preserve"> traffickers </w:t>
      </w:r>
      <w:r w:rsidR="00B62B02" w:rsidRPr="00BD436B">
        <w:t>have</w:t>
      </w:r>
      <w:r w:rsidRPr="00BD436B">
        <w:t xml:space="preserve"> been unlawfully trafficking opium </w:t>
      </w:r>
      <w:r w:rsidR="00B62B02">
        <w:t xml:space="preserve">to China </w:t>
      </w:r>
      <w:r w:rsidRPr="00BD436B">
        <w:t xml:space="preserve">from India, but the business </w:t>
      </w:r>
      <w:r w:rsidR="00B62B02" w:rsidRPr="00BD436B">
        <w:t>detonated</w:t>
      </w:r>
      <w:r w:rsidRPr="00BD436B">
        <w:t xml:space="preserve"> after 1820. The pervasive dependency that </w:t>
      </w:r>
      <w:r w:rsidR="00B62B02" w:rsidRPr="00BD436B">
        <w:t>caused</w:t>
      </w:r>
      <w:r w:rsidRPr="00BD436B">
        <w:t xml:space="preserve"> was wreaking havoc on China’s economic and social systems. In spring 1839, the Chinese </w:t>
      </w:r>
      <w:r w:rsidR="00B62B02" w:rsidRPr="00BD436B">
        <w:t>administration</w:t>
      </w:r>
      <w:r w:rsidRPr="00BD436B">
        <w:t xml:space="preserve"> </w:t>
      </w:r>
      <w:r w:rsidR="00B62B02" w:rsidRPr="00BD436B">
        <w:t>detained</w:t>
      </w:r>
      <w:r w:rsidRPr="00BD436B">
        <w:t xml:space="preserve"> and incinerated </w:t>
      </w:r>
      <w:r w:rsidR="00B62B02">
        <w:t xml:space="preserve">about </w:t>
      </w:r>
      <w:r w:rsidRPr="00BD436B">
        <w:t xml:space="preserve">20,000 </w:t>
      </w:r>
      <w:r w:rsidR="00B62B02" w:rsidRPr="00BD436B">
        <w:t>torsos</w:t>
      </w:r>
      <w:r w:rsidRPr="00BD436B">
        <w:t xml:space="preserve"> of opium—</w:t>
      </w:r>
      <w:r w:rsidR="00B62B02" w:rsidRPr="00BD436B">
        <w:t>approximately</w:t>
      </w:r>
      <w:r w:rsidRPr="00BD436B">
        <w:t xml:space="preserve"> 1,400 </w:t>
      </w:r>
      <w:r w:rsidR="00B62B02" w:rsidRPr="00BD436B">
        <w:t>loads</w:t>
      </w:r>
      <w:r w:rsidRPr="00BD436B">
        <w:t xml:space="preserve"> of </w:t>
      </w:r>
      <w:r w:rsidR="00B62B02">
        <w:t>opium</w:t>
      </w:r>
      <w:r w:rsidRPr="00BD436B">
        <w:t>—</w:t>
      </w:r>
      <w:r w:rsidR="00B62B02" w:rsidRPr="00BD436B">
        <w:t>kept</w:t>
      </w:r>
      <w:r w:rsidRPr="00BD436B">
        <w:t xml:space="preserve"> by British </w:t>
      </w:r>
      <w:r w:rsidR="00B62B02" w:rsidRPr="00BD436B">
        <w:t>dealers</w:t>
      </w:r>
      <w:r w:rsidR="00B62B02">
        <w:t xml:space="preserve"> in Canton</w:t>
      </w:r>
      <w:r w:rsidRPr="00BD436B">
        <w:t xml:space="preserve">. </w:t>
      </w:r>
      <w:r w:rsidR="00B62B02">
        <w:t xml:space="preserve">Around </w:t>
      </w:r>
      <w:r w:rsidRPr="00BD436B">
        <w:t xml:space="preserve">July, an intoxicated British soldier killed a Chinese farmer, </w:t>
      </w:r>
      <w:r w:rsidR="00B62B02" w:rsidRPr="00BD436B">
        <w:t>amplifying</w:t>
      </w:r>
      <w:r w:rsidRPr="00BD436B">
        <w:t xml:space="preserve"> </w:t>
      </w:r>
      <w:r w:rsidR="00B62B02" w:rsidRPr="00BD436B">
        <w:t>pressures</w:t>
      </w:r>
      <w:r w:rsidRPr="00BD436B">
        <w:t xml:space="preserve"> </w:t>
      </w:r>
      <w:r w:rsidR="00B62B02" w:rsidRPr="00BD436B">
        <w:t>among</w:t>
      </w:r>
      <w:r w:rsidRPr="00BD436B">
        <w:t xml:space="preserve"> the two sides</w:t>
      </w:r>
      <w:r w:rsidR="00F84D31">
        <w:t xml:space="preserve"> (Hong, </w:t>
      </w:r>
      <w:r w:rsidR="00F84D31" w:rsidRPr="00F84D31">
        <w:t>2018</w:t>
      </w:r>
      <w:r w:rsidR="00F84D31">
        <w:t>)</w:t>
      </w:r>
      <w:r w:rsidRPr="00BD436B">
        <w:t xml:space="preserve">. The British authorities refused to hand over the alleged individuals to Chinese </w:t>
      </w:r>
      <w:r w:rsidR="00B62B02" w:rsidRPr="00BD436B">
        <w:t>magistrates</w:t>
      </w:r>
      <w:r w:rsidRPr="00BD436B">
        <w:t xml:space="preserve"> </w:t>
      </w:r>
      <w:r w:rsidR="00B62B02" w:rsidRPr="00BD436B">
        <w:t>since</w:t>
      </w:r>
      <w:r w:rsidRPr="00BD436B">
        <w:t xml:space="preserve"> they did not want their people to be </w:t>
      </w:r>
      <w:r w:rsidR="00B62B02" w:rsidRPr="00BD436B">
        <w:t>put on trial</w:t>
      </w:r>
      <w:r w:rsidRPr="00BD436B">
        <w:t xml:space="preserve"> in the Chinese </w:t>
      </w:r>
      <w:r w:rsidR="00B62B02" w:rsidRPr="00BD436B">
        <w:t>jurisdictional</w:t>
      </w:r>
      <w:r w:rsidRPr="00BD436B">
        <w:t xml:space="preserve"> </w:t>
      </w:r>
      <w:r w:rsidR="00B62B02" w:rsidRPr="00BD436B">
        <w:t>structure</w:t>
      </w:r>
      <w:r w:rsidRPr="00BD436B">
        <w:t>.</w:t>
      </w:r>
    </w:p>
    <w:p w:rsidR="00FE0B43" w:rsidRPr="00FE0B43" w:rsidRDefault="00B61558" w:rsidP="0013513D">
      <w:pPr>
        <w:spacing w:after="0" w:line="480" w:lineRule="auto"/>
        <w:jc w:val="center"/>
        <w:rPr>
          <w:b/>
        </w:rPr>
      </w:pPr>
      <w:r w:rsidRPr="00FE0B43">
        <w:rPr>
          <w:b/>
        </w:rPr>
        <w:t>How the</w:t>
      </w:r>
      <w:bookmarkStart w:id="0" w:name="_GoBack"/>
      <w:bookmarkEnd w:id="0"/>
      <w:r w:rsidRPr="00FE0B43">
        <w:rPr>
          <w:b/>
        </w:rPr>
        <w:t xml:space="preserve"> Op</w:t>
      </w:r>
      <w:r>
        <w:rPr>
          <w:b/>
        </w:rPr>
        <w:t>ium Wars Affect Relations with W</w:t>
      </w:r>
      <w:r w:rsidRPr="00FE0B43">
        <w:rPr>
          <w:b/>
        </w:rPr>
        <w:t>estern N</w:t>
      </w:r>
      <w:r>
        <w:rPr>
          <w:b/>
        </w:rPr>
        <w:t>ations I</w:t>
      </w:r>
      <w:r w:rsidRPr="00FE0B43">
        <w:rPr>
          <w:b/>
        </w:rPr>
        <w:t>ncluding the U.S.</w:t>
      </w:r>
    </w:p>
    <w:p w:rsidR="008D5E5C" w:rsidRPr="008D5E5C" w:rsidRDefault="00B61558" w:rsidP="008D5E5C">
      <w:pPr>
        <w:spacing w:after="0" w:line="480" w:lineRule="auto"/>
        <w:ind w:firstLine="720"/>
      </w:pPr>
      <w:r w:rsidRPr="008D5E5C">
        <w:t xml:space="preserve">In 1844, the United States and China signed a Treaty of </w:t>
      </w:r>
      <w:proofErr w:type="spellStart"/>
      <w:r w:rsidRPr="008D5E5C">
        <w:t>Wangxi</w:t>
      </w:r>
      <w:r w:rsidR="00BC7E8F">
        <w:t>a</w:t>
      </w:r>
      <w:proofErr w:type="spellEnd"/>
      <w:r w:rsidRPr="008D5E5C">
        <w:t xml:space="preserve">, which was the </w:t>
      </w:r>
      <w:r w:rsidR="00BC7E8F" w:rsidRPr="008D5E5C">
        <w:t>main</w:t>
      </w:r>
      <w:r w:rsidRPr="008D5E5C">
        <w:t xml:space="preserve"> legal treaty </w:t>
      </w:r>
      <w:r w:rsidR="00E3729A" w:rsidRPr="008D5E5C">
        <w:t>among</w:t>
      </w:r>
      <w:r w:rsidRPr="008D5E5C">
        <w:t xml:space="preserve"> both the two countries. The Treaty of Nanjing, which concluded the First Opium War in 1842, was an American </w:t>
      </w:r>
      <w:r w:rsidR="00BC7E8F" w:rsidRPr="008D5E5C">
        <w:t>corresponding</w:t>
      </w:r>
      <w:r w:rsidRPr="008D5E5C">
        <w:t xml:space="preserve"> to the Anglo-Chinese Treaty of Nanjing. The Opium War and these treaties </w:t>
      </w:r>
      <w:r w:rsidR="00BC7E8F" w:rsidRPr="008D5E5C">
        <w:t>reveal</w:t>
      </w:r>
      <w:r w:rsidRPr="008D5E5C">
        <w:t xml:space="preserve">ed an </w:t>
      </w:r>
      <w:r w:rsidR="00E3729A" w:rsidRPr="008D5E5C">
        <w:t>age</w:t>
      </w:r>
      <w:r w:rsidRPr="008D5E5C">
        <w:t xml:space="preserve"> in which Western </w:t>
      </w:r>
      <w:r w:rsidR="00BC7E8F" w:rsidRPr="008D5E5C">
        <w:t>republics</w:t>
      </w:r>
      <w:r w:rsidRPr="008D5E5C">
        <w:t xml:space="preserve"> </w:t>
      </w:r>
      <w:r w:rsidR="00BC7E8F" w:rsidRPr="008D5E5C">
        <w:t>wanted</w:t>
      </w:r>
      <w:r w:rsidRPr="008D5E5C">
        <w:t xml:space="preserve"> </w:t>
      </w:r>
      <w:r w:rsidR="00BC7E8F" w:rsidRPr="008D5E5C">
        <w:t>clear</w:t>
      </w:r>
      <w:r w:rsidRPr="008D5E5C">
        <w:t xml:space="preserve"> </w:t>
      </w:r>
      <w:r w:rsidR="00BC7E8F" w:rsidRPr="008D5E5C">
        <w:t>entrée</w:t>
      </w:r>
      <w:r w:rsidRPr="008D5E5C">
        <w:t xml:space="preserve"> to Chinese markets and products to expand trade between Europe and the U</w:t>
      </w:r>
      <w:r w:rsidR="00BC7E8F">
        <w:t>.</w:t>
      </w:r>
      <w:r w:rsidRPr="008D5E5C">
        <w:t>S.</w:t>
      </w:r>
    </w:p>
    <w:p w:rsidR="00EE3082" w:rsidRPr="00EE3082" w:rsidRDefault="00B61558" w:rsidP="008D5E5C">
      <w:pPr>
        <w:spacing w:after="0" w:line="480" w:lineRule="auto"/>
        <w:ind w:firstLine="720"/>
      </w:pPr>
      <w:r>
        <w:t xml:space="preserve">The </w:t>
      </w:r>
      <w:r w:rsidRPr="008D5E5C">
        <w:t>western merchants, notably those from the U. S., had long wanted a range of Chinese goods (such as tea, silk, and furniture) but discovered that China had limited Western interests. Trade between the U</w:t>
      </w:r>
      <w:r w:rsidR="00BC7E8F">
        <w:t>.</w:t>
      </w:r>
      <w:r w:rsidRPr="008D5E5C">
        <w:t>S</w:t>
      </w:r>
      <w:r w:rsidR="00BC7E8F">
        <w:t xml:space="preserve">. </w:t>
      </w:r>
      <w:r w:rsidRPr="008D5E5C">
        <w:t xml:space="preserve">and China started in 1784, </w:t>
      </w:r>
      <w:r w:rsidR="00BC7E8F" w:rsidRPr="008D5E5C">
        <w:t>concentrating</w:t>
      </w:r>
      <w:r w:rsidRPr="008D5E5C">
        <w:t xml:space="preserve"> on North American commodities like ginseng, sandalwood, and furs. Still, American </w:t>
      </w:r>
      <w:r w:rsidR="00BC7E8F" w:rsidRPr="008D5E5C">
        <w:t>curiosity</w:t>
      </w:r>
      <w:r w:rsidRPr="008D5E5C">
        <w:t xml:space="preserve"> in Chinese </w:t>
      </w:r>
      <w:r w:rsidR="00BC7E8F" w:rsidRPr="008D5E5C">
        <w:t>possessions</w:t>
      </w:r>
      <w:r w:rsidRPr="008D5E5C">
        <w:t xml:space="preserve"> soon </w:t>
      </w:r>
      <w:r w:rsidR="00E3729A" w:rsidRPr="008D5E5C">
        <w:t>outdi</w:t>
      </w:r>
      <w:r w:rsidR="00E3729A">
        <w:t>d</w:t>
      </w:r>
      <w:r>
        <w:t xml:space="preserve"> Chinese </w:t>
      </w:r>
      <w:r w:rsidR="00BC7E8F">
        <w:t>request</w:t>
      </w:r>
      <w:r>
        <w:t>s for these U.S</w:t>
      </w:r>
      <w:r w:rsidRPr="008D5E5C">
        <w:t xml:space="preserve">. </w:t>
      </w:r>
      <w:r w:rsidR="00BC7E8F" w:rsidRPr="008D5E5C">
        <w:t>distributes</w:t>
      </w:r>
      <w:r w:rsidRPr="008D5E5C">
        <w:t xml:space="preserve">. The British already had identified a </w:t>
      </w:r>
      <w:r w:rsidR="00BC7E8F" w:rsidRPr="008D5E5C">
        <w:t>profitable</w:t>
      </w:r>
      <w:r w:rsidRPr="008D5E5C">
        <w:t xml:space="preserve"> </w:t>
      </w:r>
      <w:r w:rsidR="00E3729A" w:rsidRPr="008D5E5C">
        <w:t>marketplace</w:t>
      </w:r>
      <w:r w:rsidRPr="008D5E5C">
        <w:t xml:space="preserve"> for stolen opium in American and southern China dealers </w:t>
      </w:r>
      <w:r w:rsidR="00BC7E8F" w:rsidRPr="008D5E5C">
        <w:t>rapidly</w:t>
      </w:r>
      <w:r w:rsidRPr="008D5E5C">
        <w:t xml:space="preserve"> </w:t>
      </w:r>
      <w:r w:rsidR="00BC7E8F" w:rsidRPr="008D5E5C">
        <w:t>trailed</w:t>
      </w:r>
      <w:r w:rsidRPr="008D5E5C">
        <w:t xml:space="preserve"> suit to bolster their supplies to China. </w:t>
      </w:r>
      <w:r w:rsidR="00BC7E8F" w:rsidRPr="008D5E5C">
        <w:t>Separately</w:t>
      </w:r>
      <w:r w:rsidRPr="008D5E5C">
        <w:t xml:space="preserve"> from the health </w:t>
      </w:r>
      <w:r w:rsidR="00BC7E8F" w:rsidRPr="008D5E5C">
        <w:t>matters</w:t>
      </w:r>
      <w:r w:rsidRPr="008D5E5C">
        <w:t xml:space="preserve"> </w:t>
      </w:r>
      <w:r w:rsidR="00E3729A" w:rsidRPr="008D5E5C">
        <w:lastRenderedPageBreak/>
        <w:t>connected</w:t>
      </w:r>
      <w:r w:rsidRPr="008D5E5C">
        <w:t xml:space="preserve"> </w:t>
      </w:r>
      <w:r w:rsidR="00BC7E8F">
        <w:t xml:space="preserve">to </w:t>
      </w:r>
      <w:r w:rsidRPr="008D5E5C">
        <w:t xml:space="preserve">opium </w:t>
      </w:r>
      <w:r w:rsidR="00BC7E8F" w:rsidRPr="008D5E5C">
        <w:t>dependence</w:t>
      </w:r>
      <w:r w:rsidRPr="008D5E5C">
        <w:t xml:space="preserve">, the </w:t>
      </w:r>
      <w:r w:rsidR="00BC7E8F" w:rsidRPr="008D5E5C">
        <w:t>developing</w:t>
      </w:r>
      <w:r w:rsidRPr="008D5E5C">
        <w:t xml:space="preserve"> opium trade with Western </w:t>
      </w:r>
      <w:r w:rsidR="00BC7E8F" w:rsidRPr="008D5E5C">
        <w:t>supremacies</w:t>
      </w:r>
      <w:r w:rsidRPr="008D5E5C">
        <w:t xml:space="preserve"> ensured that China bought more </w:t>
      </w:r>
      <w:r w:rsidR="00BC7E8F" w:rsidRPr="008D5E5C">
        <w:t>merchandise</w:t>
      </w:r>
      <w:r w:rsidRPr="008D5E5C">
        <w:t xml:space="preserve"> than it </w:t>
      </w:r>
      <w:r w:rsidR="00BC7E8F" w:rsidRPr="008D5E5C">
        <w:t>distributed</w:t>
      </w:r>
      <w:r w:rsidRPr="008D5E5C">
        <w:t xml:space="preserve"> for the first time. The First Opium War, which </w:t>
      </w:r>
      <w:r w:rsidR="00BC7E8F" w:rsidRPr="008D5E5C">
        <w:t>continued</w:t>
      </w:r>
      <w:r w:rsidRPr="008D5E5C">
        <w:t xml:space="preserve"> from 1839 to 1842, was </w:t>
      </w:r>
      <w:r w:rsidR="00BC7E8F" w:rsidRPr="008D5E5C">
        <w:t>clashed</w:t>
      </w:r>
      <w:r w:rsidRPr="008D5E5C">
        <w:t xml:space="preserve"> by China and Great</w:t>
      </w:r>
      <w:r w:rsidR="00BC7E8F">
        <w:t xml:space="preserve"> Britain to solve the</w:t>
      </w:r>
      <w:r w:rsidRPr="008D5E5C">
        <w:t xml:space="preserve"> </w:t>
      </w:r>
      <w:r w:rsidR="00BC7E8F" w:rsidRPr="008D5E5C">
        <w:t>economic</w:t>
      </w:r>
      <w:r w:rsidRPr="008D5E5C">
        <w:t xml:space="preserve"> issue. The British were in a situation to make any claims from the weakened Qing </w:t>
      </w:r>
      <w:r w:rsidR="00BC7E8F" w:rsidRPr="008D5E5C">
        <w:t>Administration</w:t>
      </w:r>
      <w:r w:rsidRPr="008D5E5C">
        <w:t xml:space="preserve"> of China in the Anglo-Chinese Treaty of Nanjing after conquering the Chinese in a succession of naval </w:t>
      </w:r>
      <w:r w:rsidR="00BC7E8F" w:rsidRPr="008D5E5C">
        <w:t>clashes</w:t>
      </w:r>
      <w:r w:rsidRPr="008D5E5C">
        <w:t>. Not to be beaten, U.S. officials attempted to reach a reciprocal arrangement with the Chinese, ensuring that the U.S. would receive many of the same generous conditions as the British. To keep all immigrants on an equal footing, the Chinese gladly consented.</w:t>
      </w:r>
      <w:r w:rsidR="00FE0B43" w:rsidRPr="00FE0B43">
        <w:t xml:space="preserve"> </w:t>
      </w:r>
    </w:p>
    <w:p w:rsidR="00377902" w:rsidRDefault="00B61558" w:rsidP="00377902">
      <w:pPr>
        <w:spacing w:after="0" w:line="480" w:lineRule="auto"/>
        <w:ind w:firstLine="720"/>
      </w:pPr>
      <w:r w:rsidRPr="008D5E5C">
        <w:t>Cushing</w:t>
      </w:r>
      <w:r w:rsidR="00BC7E8F">
        <w:t xml:space="preserve"> Caleb</w:t>
      </w:r>
      <w:r w:rsidRPr="008D5E5C">
        <w:t xml:space="preserve">, a Massachusetts representative, was </w:t>
      </w:r>
      <w:r w:rsidR="00BC7E8F" w:rsidRPr="008D5E5C">
        <w:t>selected</w:t>
      </w:r>
      <w:r w:rsidRPr="008D5E5C">
        <w:t xml:space="preserve"> by President Tyler</w:t>
      </w:r>
      <w:r w:rsidR="00BC7E8F">
        <w:t xml:space="preserve"> John</w:t>
      </w:r>
      <w:r w:rsidRPr="008D5E5C">
        <w:t xml:space="preserve"> to lead the United States in treaty discussions with the Chinese. C</w:t>
      </w:r>
      <w:r w:rsidR="00BC7E8F">
        <w:t xml:space="preserve">aleb </w:t>
      </w:r>
      <w:r w:rsidRPr="008D5E5C">
        <w:t xml:space="preserve">and his colleagues immediately </w:t>
      </w:r>
      <w:r w:rsidR="00BC7E8F" w:rsidRPr="008D5E5C">
        <w:t>settled</w:t>
      </w:r>
      <w:r w:rsidRPr="008D5E5C">
        <w:t xml:space="preserve"> on the treaty's provisions, which they </w:t>
      </w:r>
      <w:r w:rsidR="00BC7E8F" w:rsidRPr="008D5E5C">
        <w:t>contracted</w:t>
      </w:r>
      <w:r w:rsidRPr="008D5E5C">
        <w:t xml:space="preserve"> in </w:t>
      </w:r>
      <w:proofErr w:type="spellStart"/>
      <w:r w:rsidRPr="008D5E5C">
        <w:t>Wangxia</w:t>
      </w:r>
      <w:proofErr w:type="spellEnd"/>
      <w:r w:rsidRPr="008D5E5C">
        <w:t xml:space="preserve">, a neighborhood of Macau, Portugal, in 1844. Several of the significant </w:t>
      </w:r>
      <w:r w:rsidR="00BC7E8F" w:rsidRPr="008D5E5C">
        <w:t>relations</w:t>
      </w:r>
      <w:r w:rsidRPr="008D5E5C">
        <w:t xml:space="preserve"> of the Treaty of Nanjing were reproduced in the Treaty of </w:t>
      </w:r>
      <w:proofErr w:type="spellStart"/>
      <w:r w:rsidRPr="008D5E5C">
        <w:t>Wangxia</w:t>
      </w:r>
      <w:proofErr w:type="spellEnd"/>
      <w:r w:rsidRPr="008D5E5C">
        <w:t xml:space="preserve">. </w:t>
      </w:r>
      <w:r w:rsidR="00202CE1" w:rsidRPr="008D5E5C">
        <w:t>In particular</w:t>
      </w:r>
      <w:r w:rsidRPr="008D5E5C">
        <w:t xml:space="preserve">, it </w:t>
      </w:r>
      <w:r w:rsidR="00202CE1" w:rsidRPr="008D5E5C">
        <w:t>nominated</w:t>
      </w:r>
      <w:r w:rsidRPr="008D5E5C">
        <w:t xml:space="preserve"> five treaty ports as available to Chinese-Western trade (Shanghai, Ningbo, Fuzhou, Xiamen, and Guangzhou). As the first areas where </w:t>
      </w:r>
      <w:r w:rsidR="00202CE1" w:rsidRPr="008D5E5C">
        <w:t>outsiders</w:t>
      </w:r>
      <w:r w:rsidRPr="008D5E5C">
        <w:t xml:space="preserve"> and </w:t>
      </w:r>
      <w:r w:rsidR="00202CE1" w:rsidRPr="008D5E5C">
        <w:t>global</w:t>
      </w:r>
      <w:r w:rsidRPr="008D5E5C">
        <w:t xml:space="preserve"> trading organizations could hold land in China, these treaty harbors were important intersections for Chinese and Western culture.</w:t>
      </w:r>
    </w:p>
    <w:p w:rsidR="00377902" w:rsidRDefault="00B61558" w:rsidP="00377902">
      <w:pPr>
        <w:spacing w:after="0" w:line="480" w:lineRule="auto"/>
        <w:ind w:firstLine="720"/>
      </w:pPr>
      <w:r w:rsidRPr="008D5E5C">
        <w:t xml:space="preserve">The pact between </w:t>
      </w:r>
      <w:r>
        <w:t>the U.S</w:t>
      </w:r>
      <w:r w:rsidRPr="008D5E5C">
        <w:t xml:space="preserve">. and the United Kingdom was </w:t>
      </w:r>
      <w:r w:rsidR="00202CE1" w:rsidRPr="008D5E5C">
        <w:t>marginally</w:t>
      </w:r>
      <w:r w:rsidRPr="008D5E5C">
        <w:t xml:space="preserve"> </w:t>
      </w:r>
      <w:r w:rsidR="00202CE1" w:rsidRPr="008D5E5C">
        <w:t>lengthier</w:t>
      </w:r>
      <w:r w:rsidRPr="008D5E5C">
        <w:t xml:space="preserve"> than the British </w:t>
      </w:r>
      <w:r w:rsidR="00202CE1" w:rsidRPr="008D5E5C">
        <w:t>kind</w:t>
      </w:r>
      <w:r w:rsidRPr="008D5E5C">
        <w:t xml:space="preserve"> since it incorporated critical components from the Treaty of Nanjing and some subjects of </w:t>
      </w:r>
      <w:r>
        <w:t>specific significance to the U.S</w:t>
      </w:r>
      <w:r w:rsidRPr="008D5E5C">
        <w:t xml:space="preserve">. The rights of </w:t>
      </w:r>
      <w:r w:rsidR="00202CE1">
        <w:t xml:space="preserve">the U.S. </w:t>
      </w:r>
      <w:r w:rsidRPr="008D5E5C">
        <w:t xml:space="preserve">missionaries in China were safeguarded under </w:t>
      </w:r>
      <w:r w:rsidR="00202CE1" w:rsidRPr="008D5E5C">
        <w:t>Artifact</w:t>
      </w:r>
      <w:r w:rsidRPr="008D5E5C">
        <w:t xml:space="preserve"> 17 of the Constitution (</w:t>
      </w:r>
      <w:r w:rsidR="00202CE1" w:rsidRPr="008D5E5C">
        <w:t>numerous</w:t>
      </w:r>
      <w:r w:rsidRPr="008D5E5C">
        <w:t xml:space="preserve"> had </w:t>
      </w:r>
      <w:r w:rsidR="00202CE1" w:rsidRPr="008D5E5C">
        <w:t>replaced</w:t>
      </w:r>
      <w:r w:rsidRPr="008D5E5C">
        <w:t xml:space="preserve"> as </w:t>
      </w:r>
      <w:r w:rsidR="00202CE1" w:rsidRPr="008D5E5C">
        <w:t>interpreters</w:t>
      </w:r>
      <w:r w:rsidRPr="008D5E5C">
        <w:t xml:space="preserve"> </w:t>
      </w:r>
      <w:r w:rsidR="00202CE1" w:rsidRPr="008D5E5C">
        <w:t>throughout</w:t>
      </w:r>
      <w:r w:rsidRPr="008D5E5C">
        <w:t xml:space="preserve"> the </w:t>
      </w:r>
      <w:r w:rsidR="00E3729A" w:rsidRPr="008D5E5C">
        <w:t>arbitration</w:t>
      </w:r>
      <w:r w:rsidRPr="008D5E5C">
        <w:t xml:space="preserve"> </w:t>
      </w:r>
      <w:r w:rsidR="00202CE1" w:rsidRPr="008D5E5C">
        <w:t>progression</w:t>
      </w:r>
      <w:r w:rsidRPr="008D5E5C">
        <w:t xml:space="preserve">). Article 18 </w:t>
      </w:r>
      <w:r w:rsidR="00202CE1" w:rsidRPr="008D5E5C">
        <w:t>allowable</w:t>
      </w:r>
      <w:r w:rsidRPr="008D5E5C">
        <w:t xml:space="preserve"> Americans are residing or operating in China to </w:t>
      </w:r>
      <w:r w:rsidR="00202CE1">
        <w:t xml:space="preserve">hire instructors to assist them in comprehending </w:t>
      </w:r>
      <w:r w:rsidRPr="008D5E5C">
        <w:t xml:space="preserve">Chinese, which the Chinese </w:t>
      </w:r>
      <w:r w:rsidR="00202CE1" w:rsidRPr="008D5E5C">
        <w:lastRenderedPageBreak/>
        <w:t>administration</w:t>
      </w:r>
      <w:r w:rsidRPr="008D5E5C">
        <w:t xml:space="preserve"> had previously prohibited. </w:t>
      </w:r>
      <w:r w:rsidR="00202CE1" w:rsidRPr="008D5E5C">
        <w:t>Contrasting</w:t>
      </w:r>
      <w:r w:rsidRPr="008D5E5C">
        <w:t xml:space="preserve"> with the United Kingdom, the U</w:t>
      </w:r>
      <w:r w:rsidR="00202CE1">
        <w:t>.</w:t>
      </w:r>
      <w:r w:rsidRPr="008D5E5C">
        <w:t>S</w:t>
      </w:r>
      <w:r w:rsidR="00202CE1">
        <w:t xml:space="preserve">. </w:t>
      </w:r>
      <w:r w:rsidRPr="008D5E5C">
        <w:t xml:space="preserve">decided that anyone engaging in the opium trade or </w:t>
      </w:r>
      <w:r w:rsidR="00202CE1" w:rsidRPr="008D5E5C">
        <w:t>illegal imports</w:t>
      </w:r>
      <w:r w:rsidRPr="008D5E5C">
        <w:t xml:space="preserve"> trafficking w</w:t>
      </w:r>
      <w:r w:rsidR="00202CE1">
        <w:t xml:space="preserve">ould </w:t>
      </w:r>
      <w:r w:rsidRPr="008D5E5C">
        <w:t xml:space="preserve">be </w:t>
      </w:r>
      <w:r w:rsidR="00202CE1" w:rsidRPr="008D5E5C">
        <w:t>penalized</w:t>
      </w:r>
      <w:r w:rsidRPr="008D5E5C">
        <w:t xml:space="preserve"> under Chinese </w:t>
      </w:r>
      <w:r w:rsidR="00202CE1" w:rsidRPr="008D5E5C">
        <w:t>regulation</w:t>
      </w:r>
      <w:r w:rsidRPr="008D5E5C">
        <w:t xml:space="preserve">. The treaty also </w:t>
      </w:r>
      <w:r w:rsidR="00202CE1" w:rsidRPr="008D5E5C">
        <w:t>allow</w:t>
      </w:r>
      <w:r w:rsidRPr="008D5E5C">
        <w:t xml:space="preserve">s other Americans in China to </w:t>
      </w:r>
      <w:r w:rsidR="00202CE1" w:rsidRPr="008D5E5C">
        <w:t>yield</w:t>
      </w:r>
      <w:r w:rsidRPr="008D5E5C">
        <w:t xml:space="preserve"> diplomatic immunity. This implied that any American suspected of breaking the law in China w</w:t>
      </w:r>
      <w:r w:rsidR="00202CE1">
        <w:t xml:space="preserve">ould </w:t>
      </w:r>
      <w:r w:rsidRPr="008D5E5C">
        <w:t xml:space="preserve">be investigated and, if needed, penalized by American officials in China, </w:t>
      </w:r>
      <w:r w:rsidR="00202CE1" w:rsidRPr="008D5E5C">
        <w:t>slightly</w:t>
      </w:r>
      <w:r w:rsidRPr="008D5E5C">
        <w:t xml:space="preserve"> than being dependent on local law</w:t>
      </w:r>
      <w:r w:rsidR="00F84D31">
        <w:t xml:space="preserve"> (Kenneth, </w:t>
      </w:r>
      <w:r w:rsidR="00F84D31" w:rsidRPr="00F84D31">
        <w:t>2017</w:t>
      </w:r>
      <w:r w:rsidR="00F84D31">
        <w:t>)</w:t>
      </w:r>
      <w:r w:rsidRPr="008D5E5C">
        <w:t xml:space="preserve">. </w:t>
      </w:r>
      <w:r w:rsidR="00202CE1" w:rsidRPr="008D5E5C">
        <w:t>Since</w:t>
      </w:r>
      <w:r w:rsidRPr="008D5E5C">
        <w:t xml:space="preserve"> the most</w:t>
      </w:r>
      <w:r w:rsidR="00202CE1">
        <w:t xml:space="preserve"> </w:t>
      </w:r>
      <w:r w:rsidR="00202CE1" w:rsidRPr="008D5E5C">
        <w:t>preferred</w:t>
      </w:r>
      <w:r w:rsidR="00202CE1">
        <w:t xml:space="preserve"> </w:t>
      </w:r>
      <w:r w:rsidR="00202CE1" w:rsidRPr="008D5E5C">
        <w:t>state</w:t>
      </w:r>
      <w:r w:rsidRPr="008D5E5C">
        <w:t xml:space="preserve"> provision in all of the western government's treaties with the Chinese authorities, any special treatment according to one of them might be contested in the end.</w:t>
      </w:r>
    </w:p>
    <w:p w:rsidR="00377902" w:rsidRDefault="00B61558" w:rsidP="00377902">
      <w:pPr>
        <w:spacing w:after="0" w:line="480" w:lineRule="auto"/>
        <w:ind w:firstLine="720"/>
      </w:pPr>
      <w:r w:rsidRPr="00377902">
        <w:t>The U</w:t>
      </w:r>
      <w:r w:rsidR="00ED2F27">
        <w:t>.</w:t>
      </w:r>
      <w:r w:rsidRPr="00377902">
        <w:t>S</w:t>
      </w:r>
      <w:r w:rsidR="00ED2F27">
        <w:t xml:space="preserve">. </w:t>
      </w:r>
      <w:r w:rsidRPr="00377902">
        <w:t xml:space="preserve">and European </w:t>
      </w:r>
      <w:r w:rsidR="00ED2F27" w:rsidRPr="00377902">
        <w:t>authorities</w:t>
      </w:r>
      <w:r w:rsidRPr="00377902">
        <w:t xml:space="preserve"> became ever more unsatisfied with their agreements with China in the 1850s, and the Qing </w:t>
      </w:r>
      <w:r w:rsidR="00ED2F27" w:rsidRPr="00377902">
        <w:t>administration</w:t>
      </w:r>
      <w:r w:rsidRPr="00377902">
        <w:t xml:space="preserve"> failed to observe them. During the Second Opium War (1857–1858), the British pressed the </w:t>
      </w:r>
      <w:r w:rsidR="00ED2F27" w:rsidRPr="00377902">
        <w:t>matter</w:t>
      </w:r>
      <w:r w:rsidRPr="00377902">
        <w:t xml:space="preserve"> by assaulting the major Chinese ports of Tianjin and Guangzhou. The most</w:t>
      </w:r>
      <w:r w:rsidR="00ED2F27">
        <w:t xml:space="preserve"> </w:t>
      </w:r>
      <w:r w:rsidR="00ED2F27" w:rsidRPr="00377902">
        <w:t>preferred</w:t>
      </w:r>
      <w:r w:rsidR="00ED2F27">
        <w:t xml:space="preserve"> </w:t>
      </w:r>
      <w:r w:rsidR="00ED2F27" w:rsidRPr="00377902">
        <w:t>state</w:t>
      </w:r>
      <w:r w:rsidRPr="00377902">
        <w:t xml:space="preserve"> provision allowed all foreign countries in China to </w:t>
      </w:r>
      <w:r w:rsidR="00ED2F27" w:rsidRPr="00377902">
        <w:t>request</w:t>
      </w:r>
      <w:r w:rsidRPr="00377902">
        <w:t xml:space="preserve"> the same privileges from China that Great Britain had </w:t>
      </w:r>
      <w:r w:rsidR="00ED2F27" w:rsidRPr="00377902">
        <w:t>acquired</w:t>
      </w:r>
      <w:r w:rsidRPr="00377902">
        <w:t xml:space="preserve"> through force. Consequently, in Tianjin in 1858, the United States, Russia, and France all made agreemen</w:t>
      </w:r>
      <w:r>
        <w:t>ts with China quickly.</w:t>
      </w:r>
    </w:p>
    <w:p w:rsidR="00FE0B43" w:rsidRPr="00377902" w:rsidRDefault="00B61558" w:rsidP="00377902">
      <w:pPr>
        <w:spacing w:after="0" w:line="480" w:lineRule="auto"/>
        <w:ind w:firstLine="720"/>
      </w:pPr>
      <w:r w:rsidRPr="00377902">
        <w:t xml:space="preserve">Following the Opium Wars, </w:t>
      </w:r>
      <w:r w:rsidR="00ED2F27" w:rsidRPr="00377902">
        <w:t>contracts</w:t>
      </w:r>
      <w:r w:rsidRPr="00377902">
        <w:t xml:space="preserve"> </w:t>
      </w:r>
      <w:r w:rsidR="00ED2F27" w:rsidRPr="00377902">
        <w:t>contracted</w:t>
      </w:r>
      <w:r w:rsidRPr="00377902">
        <w:t xml:space="preserve"> </w:t>
      </w:r>
      <w:r w:rsidR="00ED2F27" w:rsidRPr="00377902">
        <w:t>among</w:t>
      </w:r>
      <w:r w:rsidRPr="00377902">
        <w:t xml:space="preserve"> Western countries and China </w:t>
      </w:r>
      <w:r w:rsidR="00ED2F27" w:rsidRPr="00377902">
        <w:t>developed</w:t>
      </w:r>
      <w:r w:rsidRPr="00377902">
        <w:t xml:space="preserve"> characterized as the "unequal treaties," since they offered </w:t>
      </w:r>
      <w:r w:rsidR="00ED2F27" w:rsidRPr="00377902">
        <w:t>outsiders</w:t>
      </w:r>
      <w:r w:rsidRPr="00377902">
        <w:t xml:space="preserve"> favored </w:t>
      </w:r>
      <w:r w:rsidR="00ED2F27" w:rsidRPr="00377902">
        <w:t>standing</w:t>
      </w:r>
      <w:r w:rsidRPr="00377902">
        <w:t xml:space="preserve"> while </w:t>
      </w:r>
      <w:r w:rsidR="00ED2F27" w:rsidRPr="00377902">
        <w:t>removing</w:t>
      </w:r>
      <w:r w:rsidRPr="00377902">
        <w:t xml:space="preserve"> compromises from the Chinese</w:t>
      </w:r>
      <w:r w:rsidR="00F84D31">
        <w:t xml:space="preserve"> (Mark, </w:t>
      </w:r>
      <w:r w:rsidR="00F84D31" w:rsidRPr="00F84D31">
        <w:t>2011</w:t>
      </w:r>
      <w:r w:rsidR="00F84D31">
        <w:t>)</w:t>
      </w:r>
      <w:r w:rsidRPr="00377902">
        <w:t xml:space="preserve">. Paradoxically, to maintain outsiders in line, the Qing </w:t>
      </w:r>
      <w:r w:rsidR="00ED2F27" w:rsidRPr="00377902">
        <w:t>administration</w:t>
      </w:r>
      <w:r w:rsidRPr="00377902">
        <w:t xml:space="preserve"> had </w:t>
      </w:r>
      <w:r w:rsidR="00E3729A" w:rsidRPr="00377902">
        <w:t>completely</w:t>
      </w:r>
      <w:r w:rsidRPr="00377902">
        <w:t xml:space="preserve"> backed the extraterritoriality and most</w:t>
      </w:r>
      <w:r w:rsidR="00ED2F27">
        <w:t xml:space="preserve"> </w:t>
      </w:r>
      <w:r w:rsidR="00ED2F27" w:rsidRPr="00377902">
        <w:t>preferred</w:t>
      </w:r>
      <w:r w:rsidRPr="00377902">
        <w:t xml:space="preserve"> country provisions in the earliest treaties. This treaty </w:t>
      </w:r>
      <w:r w:rsidR="00E3729A" w:rsidRPr="00377902">
        <w:t>classification</w:t>
      </w:r>
      <w:r w:rsidRPr="00377902">
        <w:t xml:space="preserve"> also </w:t>
      </w:r>
      <w:r w:rsidR="00ED2F27" w:rsidRPr="00377902">
        <w:t>gestured</w:t>
      </w:r>
      <w:r w:rsidRPr="00377902">
        <w:t xml:space="preserve"> a shift in Chinese </w:t>
      </w:r>
      <w:r w:rsidR="00ED2F27" w:rsidRPr="00377902">
        <w:t>relationships</w:t>
      </w:r>
      <w:r w:rsidRPr="00377902">
        <w:t xml:space="preserve"> with the rest of the world. For years, the Chinese had handled their international affairs through the </w:t>
      </w:r>
      <w:r w:rsidR="00ED2F27" w:rsidRPr="00377902">
        <w:t>complement</w:t>
      </w:r>
      <w:r w:rsidRPr="00377902">
        <w:t xml:space="preserve"> system, in which </w:t>
      </w:r>
      <w:r w:rsidR="00E3729A" w:rsidRPr="00377902">
        <w:t>extraneous</w:t>
      </w:r>
      <w:r w:rsidRPr="00377902">
        <w:t xml:space="preserve"> governments seeking to deal with China were </w:t>
      </w:r>
      <w:r w:rsidR="00ED2F27" w:rsidRPr="00377902">
        <w:t>involuntary</w:t>
      </w:r>
      <w:r w:rsidRPr="00377902">
        <w:t xml:space="preserve"> to first pay a payment to the monarch, </w:t>
      </w:r>
      <w:r w:rsidR="00ED2F27" w:rsidRPr="00377902">
        <w:t>knowing</w:t>
      </w:r>
      <w:r w:rsidRPr="00377902">
        <w:t xml:space="preserve"> Chinese </w:t>
      </w:r>
      <w:r w:rsidRPr="00377902">
        <w:lastRenderedPageBreak/>
        <w:t xml:space="preserve">culture's supremacy and the Chinese leader's absolute </w:t>
      </w:r>
      <w:r w:rsidR="00ED2F27" w:rsidRPr="00377902">
        <w:t>power</w:t>
      </w:r>
      <w:r w:rsidRPr="00377902">
        <w:t xml:space="preserve">. Unlike China's borders, European nations </w:t>
      </w:r>
      <w:r w:rsidR="00E3729A" w:rsidRPr="00377902">
        <w:t>eventually</w:t>
      </w:r>
      <w:r w:rsidRPr="00377902">
        <w:t xml:space="preserve"> </w:t>
      </w:r>
      <w:r w:rsidR="00ED2F27" w:rsidRPr="00377902">
        <w:t>weakened</w:t>
      </w:r>
      <w:r w:rsidRPr="00377902">
        <w:t xml:space="preserve"> to make similar </w:t>
      </w:r>
      <w:r w:rsidR="00ED2F27" w:rsidRPr="00377902">
        <w:t>franchises</w:t>
      </w:r>
      <w:r w:rsidRPr="00377902">
        <w:t xml:space="preserve"> to do business, </w:t>
      </w:r>
      <w:r w:rsidR="00ED2F27" w:rsidRPr="00377902">
        <w:t>in its place</w:t>
      </w:r>
      <w:r w:rsidRPr="00377902">
        <w:t xml:space="preserve"> </w:t>
      </w:r>
      <w:r w:rsidR="00ED2F27" w:rsidRPr="00377902">
        <w:t>challenging</w:t>
      </w:r>
      <w:r w:rsidRPr="00377902">
        <w:t xml:space="preserve"> that China follows Western political procedures, like signing treaties. Though uneven treaties and the application of th</w:t>
      </w:r>
      <w:r w:rsidR="00ED2F27">
        <w:t xml:space="preserve">e most preferred </w:t>
      </w:r>
      <w:r w:rsidR="00ED2F27" w:rsidRPr="00377902">
        <w:t>country</w:t>
      </w:r>
      <w:r w:rsidRPr="00377902">
        <w:t xml:space="preserve"> provision were helpful in </w:t>
      </w:r>
      <w:r w:rsidR="004F6F7C" w:rsidRPr="00377902">
        <w:t>founding</w:t>
      </w:r>
      <w:r w:rsidRPr="00377902">
        <w:t xml:space="preserve"> and </w:t>
      </w:r>
      <w:r w:rsidR="004F6F7C" w:rsidRPr="00377902">
        <w:t>satisfying</w:t>
      </w:r>
      <w:r w:rsidRPr="00377902">
        <w:t xml:space="preserve"> free trade with China, they also </w:t>
      </w:r>
      <w:r w:rsidR="004F6F7C" w:rsidRPr="00377902">
        <w:t>subsidized</w:t>
      </w:r>
      <w:r w:rsidRPr="00377902">
        <w:t xml:space="preserve"> the growth of anti-Western sentiment.</w:t>
      </w: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F84D31" w:rsidRDefault="00F84D31" w:rsidP="00EE3082">
      <w:pPr>
        <w:spacing w:after="0" w:line="480" w:lineRule="auto"/>
        <w:jc w:val="center"/>
        <w:rPr>
          <w:b/>
        </w:rPr>
      </w:pPr>
    </w:p>
    <w:p w:rsidR="0013513D" w:rsidRDefault="0013513D" w:rsidP="00EE3082">
      <w:pPr>
        <w:spacing w:after="0" w:line="480" w:lineRule="auto"/>
        <w:jc w:val="center"/>
        <w:rPr>
          <w:b/>
        </w:rPr>
      </w:pPr>
    </w:p>
    <w:p w:rsidR="00F84D31" w:rsidRDefault="00F84D31" w:rsidP="00EE3082">
      <w:pPr>
        <w:spacing w:after="0" w:line="480" w:lineRule="auto"/>
        <w:jc w:val="center"/>
        <w:rPr>
          <w:b/>
        </w:rPr>
      </w:pPr>
    </w:p>
    <w:p w:rsidR="00EE3082" w:rsidRDefault="00B61558" w:rsidP="00EE3082">
      <w:pPr>
        <w:spacing w:after="0" w:line="480" w:lineRule="auto"/>
        <w:jc w:val="center"/>
        <w:rPr>
          <w:b/>
        </w:rPr>
      </w:pPr>
      <w:r w:rsidRPr="00EE3082">
        <w:rPr>
          <w:b/>
        </w:rPr>
        <w:lastRenderedPageBreak/>
        <w:t>References</w:t>
      </w:r>
    </w:p>
    <w:p w:rsidR="00304B0C" w:rsidRPr="00304B0C" w:rsidRDefault="00304B0C" w:rsidP="00304B0C">
      <w:pPr>
        <w:spacing w:after="0" w:line="480" w:lineRule="auto"/>
        <w:ind w:left="720" w:hanging="720"/>
      </w:pPr>
      <w:r w:rsidRPr="00304B0C">
        <w:t xml:space="preserve">Hong, Z, (2018). </w:t>
      </w:r>
      <w:proofErr w:type="gramStart"/>
      <w:r w:rsidRPr="00304B0C">
        <w:t>Drugs and Violence in the USA.</w:t>
      </w:r>
      <w:proofErr w:type="gramEnd"/>
      <w:r w:rsidRPr="00304B0C">
        <w:t xml:space="preserve"> Retrieved from: </w:t>
      </w:r>
      <w:hyperlink r:id="rId7" w:history="1">
        <w:r w:rsidRPr="00304B0C">
          <w:rPr>
            <w:rStyle w:val="Hyperlink"/>
          </w:rPr>
          <w:t>https://www.sciencedirect.com/topics/psychology/opium-wars</w:t>
        </w:r>
      </w:hyperlink>
      <w:r w:rsidRPr="00304B0C">
        <w:t xml:space="preserve"> </w:t>
      </w:r>
    </w:p>
    <w:p w:rsidR="00304B0C" w:rsidRPr="00304B0C" w:rsidRDefault="00304B0C" w:rsidP="00304B0C">
      <w:pPr>
        <w:spacing w:after="0" w:line="480" w:lineRule="auto"/>
        <w:ind w:left="720" w:hanging="720"/>
      </w:pPr>
      <w:r w:rsidRPr="00304B0C">
        <w:t xml:space="preserve">Kenneth, P, (2017).Opium Wars: Chinese history. Retrieved from: </w:t>
      </w:r>
      <w:hyperlink r:id="rId8" w:history="1">
        <w:r w:rsidRPr="00304B0C">
          <w:rPr>
            <w:rStyle w:val="Hyperlink"/>
          </w:rPr>
          <w:t>https://www.britannica.com/topic/Opium-Wars</w:t>
        </w:r>
      </w:hyperlink>
      <w:r w:rsidRPr="00304B0C">
        <w:t xml:space="preserve"> </w:t>
      </w:r>
    </w:p>
    <w:p w:rsidR="00304B0C" w:rsidRPr="00304B0C" w:rsidRDefault="00304B0C" w:rsidP="00304B0C">
      <w:pPr>
        <w:spacing w:after="0" w:line="480" w:lineRule="auto"/>
        <w:ind w:left="720" w:hanging="720"/>
      </w:pPr>
      <w:r w:rsidRPr="00304B0C">
        <w:t xml:space="preserve">Mark, S, (2011). The Opening to China Part I: the First Opium War, the United States, and the Treaty of </w:t>
      </w:r>
      <w:proofErr w:type="spellStart"/>
      <w:r w:rsidRPr="00304B0C">
        <w:t>Wangxia</w:t>
      </w:r>
      <w:proofErr w:type="spellEnd"/>
      <w:r w:rsidRPr="00304B0C">
        <w:t xml:space="preserve">, 1839–1844. Retrieved from: </w:t>
      </w:r>
      <w:hyperlink r:id="rId9" w:history="1">
        <w:r w:rsidRPr="00304B0C">
          <w:rPr>
            <w:rStyle w:val="Hyperlink"/>
          </w:rPr>
          <w:t>https://history.state.gov/milestones/1830-1860/china-1</w:t>
        </w:r>
      </w:hyperlink>
      <w:r w:rsidRPr="00304B0C">
        <w:t xml:space="preserve">  </w:t>
      </w:r>
    </w:p>
    <w:p w:rsidR="00EB04B4" w:rsidRDefault="00B61558" w:rsidP="00304B0C">
      <w:pPr>
        <w:tabs>
          <w:tab w:val="left" w:pos="1650"/>
        </w:tabs>
        <w:spacing w:after="0" w:line="480" w:lineRule="auto"/>
        <w:ind w:left="720" w:hanging="720"/>
      </w:pPr>
      <w:r>
        <w:tab/>
      </w:r>
    </w:p>
    <w:p w:rsidR="00B81B1D" w:rsidRPr="00EB04B4" w:rsidRDefault="00B81B1D" w:rsidP="00304B0C">
      <w:pPr>
        <w:spacing w:after="0" w:line="480" w:lineRule="auto"/>
        <w:ind w:left="720" w:hanging="720"/>
      </w:pPr>
    </w:p>
    <w:sectPr w:rsidR="00B81B1D" w:rsidRPr="00EB04B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A2A" w:rsidRDefault="00C27A2A" w:rsidP="00F84D31">
      <w:pPr>
        <w:spacing w:after="0" w:line="240" w:lineRule="auto"/>
      </w:pPr>
      <w:r>
        <w:separator/>
      </w:r>
    </w:p>
  </w:endnote>
  <w:endnote w:type="continuationSeparator" w:id="0">
    <w:p w:rsidR="00C27A2A" w:rsidRDefault="00C27A2A" w:rsidP="00F8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A2A" w:rsidRDefault="00C27A2A" w:rsidP="00F84D31">
      <w:pPr>
        <w:spacing w:after="0" w:line="240" w:lineRule="auto"/>
      </w:pPr>
      <w:r>
        <w:separator/>
      </w:r>
    </w:p>
  </w:footnote>
  <w:footnote w:type="continuationSeparator" w:id="0">
    <w:p w:rsidR="00C27A2A" w:rsidRDefault="00C27A2A" w:rsidP="00F84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220672"/>
      <w:docPartObj>
        <w:docPartGallery w:val="Page Numbers (Top of Page)"/>
        <w:docPartUnique/>
      </w:docPartObj>
    </w:sdtPr>
    <w:sdtEndPr>
      <w:rPr>
        <w:noProof/>
      </w:rPr>
    </w:sdtEndPr>
    <w:sdtContent>
      <w:p w:rsidR="00F84D31" w:rsidRDefault="00F84D31">
        <w:pPr>
          <w:pStyle w:val="Header"/>
          <w:jc w:val="right"/>
        </w:pPr>
        <w:r>
          <w:fldChar w:fldCharType="begin"/>
        </w:r>
        <w:r>
          <w:instrText xml:space="preserve"> PAGE   \* MERGEFORMAT </w:instrText>
        </w:r>
        <w:r>
          <w:fldChar w:fldCharType="separate"/>
        </w:r>
        <w:r w:rsidR="00357E1A">
          <w:rPr>
            <w:noProof/>
          </w:rPr>
          <w:t>6</w:t>
        </w:r>
        <w:r>
          <w:rPr>
            <w:noProof/>
          </w:rPr>
          <w:fldChar w:fldCharType="end"/>
        </w:r>
      </w:p>
    </w:sdtContent>
  </w:sdt>
  <w:p w:rsidR="00F84D31" w:rsidRDefault="00F84D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4B4"/>
    <w:rsid w:val="0013513D"/>
    <w:rsid w:val="00202CE1"/>
    <w:rsid w:val="00304B0C"/>
    <w:rsid w:val="00357E1A"/>
    <w:rsid w:val="00377902"/>
    <w:rsid w:val="004F6F7C"/>
    <w:rsid w:val="00594B74"/>
    <w:rsid w:val="00744F7A"/>
    <w:rsid w:val="008D5E5C"/>
    <w:rsid w:val="00B61558"/>
    <w:rsid w:val="00B62B02"/>
    <w:rsid w:val="00B81B1D"/>
    <w:rsid w:val="00BB3031"/>
    <w:rsid w:val="00BC3C0E"/>
    <w:rsid w:val="00BC7E8F"/>
    <w:rsid w:val="00BD436B"/>
    <w:rsid w:val="00C27A2A"/>
    <w:rsid w:val="00E3729A"/>
    <w:rsid w:val="00EB04B4"/>
    <w:rsid w:val="00ED2F27"/>
    <w:rsid w:val="00EE3082"/>
    <w:rsid w:val="00F84D31"/>
    <w:rsid w:val="00FE0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082"/>
    <w:rPr>
      <w:color w:val="0000FF" w:themeColor="hyperlink"/>
      <w:u w:val="single"/>
    </w:rPr>
  </w:style>
  <w:style w:type="paragraph" w:styleId="Header">
    <w:name w:val="header"/>
    <w:basedOn w:val="Normal"/>
    <w:link w:val="HeaderChar"/>
    <w:uiPriority w:val="99"/>
    <w:unhideWhenUsed/>
    <w:rsid w:val="00F84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D31"/>
  </w:style>
  <w:style w:type="paragraph" w:styleId="Footer">
    <w:name w:val="footer"/>
    <w:basedOn w:val="Normal"/>
    <w:link w:val="FooterChar"/>
    <w:uiPriority w:val="99"/>
    <w:unhideWhenUsed/>
    <w:rsid w:val="00F84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D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082"/>
    <w:rPr>
      <w:color w:val="0000FF" w:themeColor="hyperlink"/>
      <w:u w:val="single"/>
    </w:rPr>
  </w:style>
  <w:style w:type="paragraph" w:styleId="Header">
    <w:name w:val="header"/>
    <w:basedOn w:val="Normal"/>
    <w:link w:val="HeaderChar"/>
    <w:uiPriority w:val="99"/>
    <w:unhideWhenUsed/>
    <w:rsid w:val="00F84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D31"/>
  </w:style>
  <w:style w:type="paragraph" w:styleId="Footer">
    <w:name w:val="footer"/>
    <w:basedOn w:val="Normal"/>
    <w:link w:val="FooterChar"/>
    <w:uiPriority w:val="99"/>
    <w:unhideWhenUsed/>
    <w:rsid w:val="00F84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opic/Opium-Wars" TargetMode="External"/><Relationship Id="rId3" Type="http://schemas.openxmlformats.org/officeDocument/2006/relationships/settings" Target="settings.xml"/><Relationship Id="rId7" Type="http://schemas.openxmlformats.org/officeDocument/2006/relationships/hyperlink" Target="https://www.sciencedirect.com/topics/psychology/opium-war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istory.state.gov/milestones/1830-1860/chin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11</cp:revision>
  <dcterms:created xsi:type="dcterms:W3CDTF">2021-10-05T04:48:00Z</dcterms:created>
  <dcterms:modified xsi:type="dcterms:W3CDTF">2021-10-05T13:34:00Z</dcterms:modified>
</cp:coreProperties>
</file>